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0CC2" w14:textId="0F211B01" w:rsidR="005A3402" w:rsidRPr="005A3402" w:rsidRDefault="005A3402" w:rsidP="00AB421A"/>
    <w:p w14:paraId="1DE10C7D" w14:textId="08355B40" w:rsidR="005A3402" w:rsidRPr="005A3402" w:rsidRDefault="005A3402" w:rsidP="00AB421A"/>
    <w:p w14:paraId="37854B86" w14:textId="06A1DAF5" w:rsidR="00DF47CC" w:rsidRDefault="00DF47CC" w:rsidP="00421E79">
      <w:pPr>
        <w:pStyle w:val="Title"/>
      </w:pPr>
    </w:p>
    <w:p w14:paraId="0E8ABE85" w14:textId="3222060E" w:rsidR="00AB421A" w:rsidRPr="00E950E7" w:rsidRDefault="00433B4F" w:rsidP="004832C5">
      <w:pPr>
        <w:pStyle w:val="Heading1"/>
        <w:jc w:val="center"/>
        <w:rPr>
          <w:rStyle w:val="TitleChar"/>
          <w:sz w:val="56"/>
          <w:szCs w:val="56"/>
        </w:rPr>
      </w:pPr>
      <w:r w:rsidRPr="00E950E7">
        <w:rPr>
          <w:noProof/>
          <w:sz w:val="56"/>
          <w:szCs w:val="56"/>
        </w:rPr>
        <w:drawing>
          <wp:anchor distT="0" distB="0" distL="114300" distR="114300" simplePos="0" relativeHeight="251658241" behindDoc="1" locked="0" layoutInCell="1" allowOverlap="1" wp14:anchorId="3396AD75" wp14:editId="3CF18A45">
            <wp:simplePos x="0" y="0"/>
            <wp:positionH relativeFrom="column">
              <wp:posOffset>982980</wp:posOffset>
            </wp:positionH>
            <wp:positionV relativeFrom="page">
              <wp:posOffset>2133600</wp:posOffset>
            </wp:positionV>
            <wp:extent cx="4907280" cy="3302626"/>
            <wp:effectExtent l="0" t="0" r="7620" b="0"/>
            <wp:wrapNone/>
            <wp:docPr id="3" name="Picture 2" descr="9-box grid: Potential (y-axis) vs Performance (x-axis), both low to high. Bottom row: Observe/Terminate, Observe/Effective, Trust. Middle row: Observe-Dilemma, Core, Stretch/Develop. Top row: Develop, Develop/Stretch, Stretch. Each has a talent descriptor.">
              <a:extLst xmlns:a="http://schemas.openxmlformats.org/drawingml/2006/main">
                <a:ext uri="{FF2B5EF4-FFF2-40B4-BE49-F238E27FC236}">
                  <a16:creationId xmlns:a16="http://schemas.microsoft.com/office/drawing/2014/main" id="{37631796-D13F-4761-B65C-C3ADA1E151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-box grid: Potential (y-axis) vs Performance (x-axis), both low to high. Bottom row: Observe/Terminate, Observe/Effective, Trust. Middle row: Observe-Dilemma, Core, Stretch/Develop. Top row: Develop, Develop/Stretch, Stretch. Each has a talent descriptor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30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2C5" w:rsidRPr="00E950E7">
        <w:rPr>
          <w:rStyle w:val="TitleChar"/>
          <w:sz w:val="56"/>
          <w:szCs w:val="56"/>
        </w:rPr>
        <w:drawing>
          <wp:anchor distT="0" distB="0" distL="114300" distR="114300" simplePos="0" relativeHeight="251658240" behindDoc="1" locked="1" layoutInCell="1" allowOverlap="1" wp14:anchorId="707FAA75" wp14:editId="756EE437">
            <wp:simplePos x="0" y="0"/>
            <wp:positionH relativeFrom="page">
              <wp:posOffset>-24130</wp:posOffset>
            </wp:positionH>
            <wp:positionV relativeFrom="page">
              <wp:posOffset>-24130</wp:posOffset>
            </wp:positionV>
            <wp:extent cx="7821295" cy="9994265"/>
            <wp:effectExtent l="0" t="0" r="0" b="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BD08393-AF9A-4A4D-96B3-707DB97C34C7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295" cy="999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E79" w:rsidRPr="00E950E7">
        <w:rPr>
          <w:rStyle w:val="TitleChar"/>
          <w:sz w:val="56"/>
          <w:szCs w:val="56"/>
        </w:rPr>
        <w:t>9 Box Grid Template</w:t>
      </w:r>
    </w:p>
    <w:p w14:paraId="2CFD00F1" w14:textId="268E09FD" w:rsidR="007624E2" w:rsidRDefault="007624E2" w:rsidP="00433B4F">
      <w:pPr>
        <w:jc w:val="center"/>
      </w:pPr>
    </w:p>
    <w:tbl>
      <w:tblPr>
        <w:tblpPr w:leftFromText="180" w:rightFromText="180" w:vertAnchor="text" w:horzAnchor="margin" w:tblpXSpec="center" w:tblpY="4769"/>
        <w:tblW w:w="99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722"/>
        <w:gridCol w:w="2719"/>
        <w:gridCol w:w="2719"/>
        <w:gridCol w:w="2825"/>
      </w:tblGrid>
      <w:tr w:rsidR="00433B4F" w:rsidRPr="004842D7" w14:paraId="415FA987" w14:textId="77777777" w:rsidTr="00433B4F">
        <w:trPr>
          <w:cantSplit/>
          <w:trHeight w:val="1134"/>
          <w:tblHeader/>
          <w:tblCellSpacing w:w="15" w:type="dxa"/>
        </w:trPr>
        <w:tc>
          <w:tcPr>
            <w:tcW w:w="1677" w:type="dxa"/>
            <w:vAlign w:val="center"/>
            <w:hideMark/>
          </w:tcPr>
          <w:p w14:paraId="5610838E" w14:textId="77777777" w:rsidR="00433B4F" w:rsidRPr="004832C5" w:rsidRDefault="00433B4F" w:rsidP="00433B4F">
            <w:pPr>
              <w:pStyle w:val="Heading1"/>
              <w:jc w:val="center"/>
              <w:rPr>
                <w:sz w:val="24"/>
                <w:szCs w:val="24"/>
              </w:rPr>
            </w:pPr>
            <w:r w:rsidRPr="004832C5">
              <w:rPr>
                <w:sz w:val="24"/>
                <w:szCs w:val="24"/>
              </w:rPr>
              <w:t>Performance &amp; Potential</w:t>
            </w:r>
          </w:p>
        </w:tc>
        <w:tc>
          <w:tcPr>
            <w:tcW w:w="2689" w:type="dxa"/>
            <w:vAlign w:val="center"/>
            <w:hideMark/>
          </w:tcPr>
          <w:p w14:paraId="5293C89C" w14:textId="77777777" w:rsidR="00433B4F" w:rsidRPr="004842D7" w:rsidRDefault="00433B4F" w:rsidP="00433B4F">
            <w:pPr>
              <w:spacing w:line="278" w:lineRule="auto"/>
              <w:jc w:val="center"/>
              <w:rPr>
                <w:b/>
                <w:bCs/>
              </w:rPr>
            </w:pPr>
            <w:r w:rsidRPr="004842D7">
              <w:rPr>
                <w:b/>
                <w:bCs/>
              </w:rPr>
              <w:t xml:space="preserve">Low </w:t>
            </w:r>
            <w:r>
              <w:rPr>
                <w:b/>
                <w:bCs/>
              </w:rPr>
              <w:br/>
            </w:r>
            <w:r w:rsidRPr="004842D7">
              <w:rPr>
                <w:b/>
                <w:bCs/>
              </w:rPr>
              <w:t>Performance</w:t>
            </w:r>
          </w:p>
        </w:tc>
        <w:tc>
          <w:tcPr>
            <w:tcW w:w="2689" w:type="dxa"/>
            <w:vAlign w:val="center"/>
            <w:hideMark/>
          </w:tcPr>
          <w:p w14:paraId="0A83E357" w14:textId="77777777" w:rsidR="00433B4F" w:rsidRPr="004842D7" w:rsidRDefault="00433B4F" w:rsidP="00433B4F">
            <w:pPr>
              <w:spacing w:line="278" w:lineRule="auto"/>
              <w:jc w:val="center"/>
              <w:rPr>
                <w:b/>
                <w:bCs/>
              </w:rPr>
            </w:pPr>
            <w:r w:rsidRPr="004842D7">
              <w:rPr>
                <w:b/>
                <w:bCs/>
              </w:rPr>
              <w:t xml:space="preserve">Moderate </w:t>
            </w:r>
            <w:r>
              <w:rPr>
                <w:b/>
                <w:bCs/>
              </w:rPr>
              <w:br/>
            </w:r>
            <w:r w:rsidRPr="004842D7">
              <w:rPr>
                <w:b/>
                <w:bCs/>
              </w:rPr>
              <w:t>Performance</w:t>
            </w:r>
          </w:p>
        </w:tc>
        <w:tc>
          <w:tcPr>
            <w:tcW w:w="2780" w:type="dxa"/>
            <w:vAlign w:val="center"/>
            <w:hideMark/>
          </w:tcPr>
          <w:p w14:paraId="00B52BD8" w14:textId="77777777" w:rsidR="00433B4F" w:rsidRPr="004842D7" w:rsidRDefault="00433B4F" w:rsidP="00433B4F">
            <w:pPr>
              <w:spacing w:line="278" w:lineRule="auto"/>
              <w:jc w:val="center"/>
              <w:rPr>
                <w:b/>
                <w:bCs/>
              </w:rPr>
            </w:pPr>
            <w:r w:rsidRPr="004842D7">
              <w:rPr>
                <w:b/>
                <w:bCs/>
              </w:rPr>
              <w:t xml:space="preserve">High </w:t>
            </w:r>
            <w:r>
              <w:rPr>
                <w:b/>
                <w:bCs/>
              </w:rPr>
              <w:br/>
            </w:r>
            <w:r w:rsidRPr="004842D7">
              <w:rPr>
                <w:b/>
                <w:bCs/>
              </w:rPr>
              <w:t>Performance</w:t>
            </w:r>
          </w:p>
        </w:tc>
      </w:tr>
      <w:tr w:rsidR="00433B4F" w:rsidRPr="004842D7" w14:paraId="3E21366B" w14:textId="77777777" w:rsidTr="00433B4F">
        <w:trPr>
          <w:cantSplit/>
          <w:trHeight w:val="1134"/>
          <w:tblHeader/>
          <w:tblCellSpacing w:w="15" w:type="dxa"/>
        </w:trPr>
        <w:tc>
          <w:tcPr>
            <w:tcW w:w="1677" w:type="dxa"/>
            <w:vAlign w:val="center"/>
            <w:hideMark/>
          </w:tcPr>
          <w:p w14:paraId="0DF77265" w14:textId="77777777" w:rsidR="00433B4F" w:rsidRPr="004842D7" w:rsidRDefault="00433B4F" w:rsidP="00433B4F">
            <w:pPr>
              <w:spacing w:line="278" w:lineRule="auto"/>
              <w:jc w:val="center"/>
            </w:pPr>
            <w:r w:rsidRPr="004842D7">
              <w:rPr>
                <w:b/>
                <w:bCs/>
              </w:rPr>
              <w:t xml:space="preserve">High </w:t>
            </w:r>
            <w:r>
              <w:rPr>
                <w:b/>
                <w:bCs/>
              </w:rPr>
              <w:br/>
            </w:r>
            <w:r w:rsidRPr="004842D7">
              <w:rPr>
                <w:b/>
                <w:bCs/>
              </w:rPr>
              <w:t>Potential</w:t>
            </w:r>
          </w:p>
        </w:tc>
        <w:tc>
          <w:tcPr>
            <w:tcW w:w="2689" w:type="dxa"/>
            <w:tcBorders>
              <w:top w:val="thickThinSmallGap" w:sz="24" w:space="0" w:color="FCB614"/>
              <w:left w:val="thickThinSmallGap" w:sz="24" w:space="0" w:color="FCB614"/>
              <w:bottom w:val="thickThinSmallGap" w:sz="24" w:space="0" w:color="FCB614"/>
              <w:right w:val="thickThinSmallGap" w:sz="24" w:space="0" w:color="FCB614"/>
            </w:tcBorders>
            <w:hideMark/>
          </w:tcPr>
          <w:p w14:paraId="68EC3D2B" w14:textId="77777777" w:rsidR="00433B4F" w:rsidRDefault="00433B4F" w:rsidP="00433B4F">
            <w:r w:rsidRPr="004842D7">
              <w:t>Develop</w:t>
            </w:r>
          </w:p>
          <w:p w14:paraId="49F38877" w14:textId="77777777" w:rsidR="00433B4F" w:rsidRPr="004842D7" w:rsidRDefault="00433B4F" w:rsidP="00433B4F">
            <w:pPr>
              <w:spacing w:line="278" w:lineRule="auto"/>
            </w:pPr>
            <w:r w:rsidRPr="00FA5692">
              <w:rPr>
                <w:rStyle w:val="PlaceholderText"/>
                <w:sz w:val="20"/>
                <w:szCs w:val="20"/>
              </w:rPr>
              <w:t>Click or tap here to enter text.</w:t>
            </w:r>
          </w:p>
        </w:tc>
        <w:tc>
          <w:tcPr>
            <w:tcW w:w="2689" w:type="dxa"/>
            <w:tcBorders>
              <w:top w:val="thickThinSmallGap" w:sz="24" w:space="0" w:color="A1B426"/>
              <w:left w:val="thickThinSmallGap" w:sz="24" w:space="0" w:color="A1B426"/>
              <w:bottom w:val="thickThinSmallGap" w:sz="24" w:space="0" w:color="A1B426"/>
              <w:right w:val="thickThinSmallGap" w:sz="24" w:space="0" w:color="A1B426"/>
            </w:tcBorders>
            <w:hideMark/>
          </w:tcPr>
          <w:p w14:paraId="1EC72203" w14:textId="77777777" w:rsidR="00433B4F" w:rsidRDefault="00433B4F" w:rsidP="00433B4F">
            <w:r w:rsidRPr="004842D7">
              <w:t>Develop/Stretch</w:t>
            </w:r>
          </w:p>
          <w:p w14:paraId="58708C54" w14:textId="77777777" w:rsidR="00433B4F" w:rsidRPr="004842D7" w:rsidRDefault="00433B4F" w:rsidP="00433B4F">
            <w:pPr>
              <w:spacing w:line="278" w:lineRule="auto"/>
            </w:pPr>
            <w:r w:rsidRPr="00FA5692">
              <w:rPr>
                <w:rStyle w:val="PlaceholderText"/>
                <w:sz w:val="20"/>
                <w:szCs w:val="20"/>
              </w:rPr>
              <w:t>Click or tap here to enter text.</w:t>
            </w:r>
          </w:p>
        </w:tc>
        <w:tc>
          <w:tcPr>
            <w:tcW w:w="2780" w:type="dxa"/>
            <w:tcBorders>
              <w:top w:val="thickThinSmallGap" w:sz="24" w:space="0" w:color="A1B426"/>
              <w:left w:val="thickThinSmallGap" w:sz="24" w:space="0" w:color="A1B426"/>
              <w:bottom w:val="thickThinSmallGap" w:sz="24" w:space="0" w:color="A1B426"/>
              <w:right w:val="thickThinSmallGap" w:sz="24" w:space="0" w:color="A1B426"/>
            </w:tcBorders>
            <w:hideMark/>
          </w:tcPr>
          <w:p w14:paraId="70C4580A" w14:textId="77777777" w:rsidR="00433B4F" w:rsidRDefault="00433B4F" w:rsidP="00433B4F">
            <w:r w:rsidRPr="004842D7">
              <w:t>Stretch</w:t>
            </w:r>
          </w:p>
          <w:p w14:paraId="37727C8E" w14:textId="77777777" w:rsidR="00433B4F" w:rsidRPr="004842D7" w:rsidRDefault="00433B4F" w:rsidP="00433B4F">
            <w:pPr>
              <w:spacing w:line="278" w:lineRule="auto"/>
            </w:pPr>
            <w:r w:rsidRPr="00FA5692">
              <w:rPr>
                <w:rStyle w:val="PlaceholderText"/>
                <w:sz w:val="20"/>
                <w:szCs w:val="20"/>
              </w:rPr>
              <w:t>Click or tap here to enter text.</w:t>
            </w:r>
          </w:p>
        </w:tc>
      </w:tr>
      <w:tr w:rsidR="00433B4F" w:rsidRPr="004842D7" w14:paraId="68AD05B6" w14:textId="77777777" w:rsidTr="00433B4F">
        <w:trPr>
          <w:cantSplit/>
          <w:trHeight w:val="1134"/>
          <w:tblHeader/>
          <w:tblCellSpacing w:w="15" w:type="dxa"/>
        </w:trPr>
        <w:tc>
          <w:tcPr>
            <w:tcW w:w="1677" w:type="dxa"/>
            <w:vAlign w:val="center"/>
            <w:hideMark/>
          </w:tcPr>
          <w:p w14:paraId="1B3170C1" w14:textId="77777777" w:rsidR="00433B4F" w:rsidRPr="004842D7" w:rsidRDefault="00433B4F" w:rsidP="00433B4F">
            <w:pPr>
              <w:spacing w:line="278" w:lineRule="auto"/>
              <w:jc w:val="center"/>
            </w:pPr>
            <w:r w:rsidRPr="004842D7">
              <w:rPr>
                <w:b/>
                <w:bCs/>
              </w:rPr>
              <w:t>Moderate Potential</w:t>
            </w:r>
          </w:p>
        </w:tc>
        <w:tc>
          <w:tcPr>
            <w:tcW w:w="2689" w:type="dxa"/>
            <w:tcBorders>
              <w:top w:val="thickThinSmallGap" w:sz="24" w:space="0" w:color="AD122A"/>
              <w:left w:val="thickThinSmallGap" w:sz="24" w:space="0" w:color="AD122A"/>
              <w:bottom w:val="thickThinSmallGap" w:sz="24" w:space="0" w:color="AD122A"/>
              <w:right w:val="thickThinSmallGap" w:sz="24" w:space="0" w:color="AD122A"/>
            </w:tcBorders>
            <w:hideMark/>
          </w:tcPr>
          <w:p w14:paraId="52BF5356" w14:textId="77777777" w:rsidR="00433B4F" w:rsidRDefault="00433B4F" w:rsidP="00433B4F">
            <w:r w:rsidRPr="004842D7">
              <w:t>Observe/Dilemma</w:t>
            </w:r>
          </w:p>
          <w:p w14:paraId="10ECDF10" w14:textId="77777777" w:rsidR="00433B4F" w:rsidRPr="004842D7" w:rsidRDefault="00433B4F" w:rsidP="00433B4F">
            <w:pPr>
              <w:spacing w:line="278" w:lineRule="auto"/>
            </w:pPr>
            <w:r w:rsidRPr="0045797E">
              <w:rPr>
                <w:rStyle w:val="PlaceholderText"/>
                <w:sz w:val="22"/>
                <w:szCs w:val="22"/>
              </w:rPr>
              <w:t>Click or tap here to enter text.</w:t>
            </w:r>
          </w:p>
        </w:tc>
        <w:tc>
          <w:tcPr>
            <w:tcW w:w="2689" w:type="dxa"/>
            <w:tcBorders>
              <w:top w:val="thickThinSmallGap" w:sz="24" w:space="0" w:color="FCB614"/>
              <w:left w:val="thickThinSmallGap" w:sz="24" w:space="0" w:color="FCB614"/>
              <w:bottom w:val="thickThinSmallGap" w:sz="24" w:space="0" w:color="FCB614"/>
              <w:right w:val="thickThinSmallGap" w:sz="24" w:space="0" w:color="FCB614"/>
            </w:tcBorders>
            <w:hideMark/>
          </w:tcPr>
          <w:p w14:paraId="6A3633F7" w14:textId="77777777" w:rsidR="00433B4F" w:rsidRDefault="00433B4F" w:rsidP="00433B4F">
            <w:r w:rsidRPr="004842D7">
              <w:t>Core</w:t>
            </w:r>
          </w:p>
          <w:p w14:paraId="3C746BB0" w14:textId="77777777" w:rsidR="00433B4F" w:rsidRPr="004842D7" w:rsidRDefault="00433B4F" w:rsidP="00433B4F">
            <w:pPr>
              <w:spacing w:line="278" w:lineRule="auto"/>
            </w:pPr>
            <w:r w:rsidRPr="00FA5692">
              <w:rPr>
                <w:rStyle w:val="PlaceholderText"/>
                <w:sz w:val="20"/>
                <w:szCs w:val="20"/>
              </w:rPr>
              <w:t>Click or tap here to enter text.</w:t>
            </w:r>
          </w:p>
        </w:tc>
        <w:tc>
          <w:tcPr>
            <w:tcW w:w="2780" w:type="dxa"/>
            <w:tcBorders>
              <w:top w:val="thickThinSmallGap" w:sz="24" w:space="0" w:color="A1B426"/>
              <w:left w:val="thickThinSmallGap" w:sz="24" w:space="0" w:color="A1B426"/>
              <w:bottom w:val="thickThinSmallGap" w:sz="24" w:space="0" w:color="A1B426"/>
              <w:right w:val="thickThinSmallGap" w:sz="24" w:space="0" w:color="A1B426"/>
            </w:tcBorders>
            <w:hideMark/>
          </w:tcPr>
          <w:p w14:paraId="59541A6C" w14:textId="77777777" w:rsidR="00433B4F" w:rsidRDefault="00433B4F" w:rsidP="00433B4F">
            <w:r w:rsidRPr="004842D7">
              <w:t>Stretch/Develop</w:t>
            </w:r>
          </w:p>
          <w:p w14:paraId="0A869920" w14:textId="77777777" w:rsidR="00433B4F" w:rsidRPr="004842D7" w:rsidRDefault="00433B4F" w:rsidP="00433B4F">
            <w:pPr>
              <w:spacing w:line="278" w:lineRule="auto"/>
            </w:pPr>
            <w:r w:rsidRPr="00FA5692">
              <w:rPr>
                <w:rStyle w:val="PlaceholderText"/>
                <w:sz w:val="20"/>
                <w:szCs w:val="20"/>
              </w:rPr>
              <w:t>Click or tap here to enter text.</w:t>
            </w:r>
          </w:p>
        </w:tc>
      </w:tr>
      <w:tr w:rsidR="00433B4F" w:rsidRPr="004842D7" w14:paraId="2937FF98" w14:textId="77777777" w:rsidTr="00433B4F">
        <w:trPr>
          <w:cantSplit/>
          <w:trHeight w:val="1134"/>
          <w:tblHeader/>
          <w:tblCellSpacing w:w="15" w:type="dxa"/>
        </w:trPr>
        <w:tc>
          <w:tcPr>
            <w:tcW w:w="1677" w:type="dxa"/>
            <w:vAlign w:val="center"/>
            <w:hideMark/>
          </w:tcPr>
          <w:p w14:paraId="50C113F2" w14:textId="77777777" w:rsidR="00433B4F" w:rsidRPr="004842D7" w:rsidRDefault="00433B4F" w:rsidP="00433B4F">
            <w:pPr>
              <w:spacing w:line="278" w:lineRule="auto"/>
              <w:jc w:val="center"/>
            </w:pPr>
            <w:r w:rsidRPr="004842D7">
              <w:rPr>
                <w:b/>
                <w:bCs/>
              </w:rPr>
              <w:t xml:space="preserve">Low </w:t>
            </w:r>
            <w:r>
              <w:rPr>
                <w:b/>
                <w:bCs/>
              </w:rPr>
              <w:br/>
            </w:r>
            <w:r w:rsidRPr="004842D7">
              <w:rPr>
                <w:b/>
                <w:bCs/>
              </w:rPr>
              <w:t>Potential</w:t>
            </w:r>
          </w:p>
        </w:tc>
        <w:tc>
          <w:tcPr>
            <w:tcW w:w="2689" w:type="dxa"/>
            <w:tcBorders>
              <w:top w:val="thickThinSmallGap" w:sz="24" w:space="0" w:color="AD122A"/>
              <w:left w:val="thickThinSmallGap" w:sz="24" w:space="0" w:color="AD122A"/>
              <w:bottom w:val="thickThinSmallGap" w:sz="24" w:space="0" w:color="AD122A"/>
              <w:right w:val="thickThinSmallGap" w:sz="24" w:space="0" w:color="AD122A"/>
            </w:tcBorders>
            <w:hideMark/>
          </w:tcPr>
          <w:p w14:paraId="1A271C48" w14:textId="77777777" w:rsidR="00433B4F" w:rsidRDefault="00433B4F" w:rsidP="00433B4F">
            <w:r w:rsidRPr="004842D7">
              <w:t>Observe/</w:t>
            </w:r>
            <w:r>
              <w:t>Terminate</w:t>
            </w:r>
          </w:p>
          <w:p w14:paraId="6974C92D" w14:textId="77777777" w:rsidR="00433B4F" w:rsidRPr="004842D7" w:rsidRDefault="00433B4F" w:rsidP="00433B4F">
            <w:pPr>
              <w:spacing w:line="278" w:lineRule="auto"/>
            </w:pPr>
            <w:r w:rsidRPr="00FA5692">
              <w:rPr>
                <w:rStyle w:val="PlaceholderText"/>
                <w:sz w:val="20"/>
                <w:szCs w:val="20"/>
              </w:rPr>
              <w:t>Click or tap here to enter text.</w:t>
            </w:r>
          </w:p>
        </w:tc>
        <w:tc>
          <w:tcPr>
            <w:tcW w:w="2689" w:type="dxa"/>
            <w:tcBorders>
              <w:top w:val="thickThinSmallGap" w:sz="24" w:space="0" w:color="FCB614"/>
              <w:left w:val="thickThinSmallGap" w:sz="24" w:space="0" w:color="FCB614"/>
              <w:bottom w:val="thickThinSmallGap" w:sz="24" w:space="0" w:color="FCB614"/>
              <w:right w:val="thickThinSmallGap" w:sz="24" w:space="0" w:color="FCB614"/>
            </w:tcBorders>
            <w:hideMark/>
          </w:tcPr>
          <w:p w14:paraId="4056A714" w14:textId="77777777" w:rsidR="00433B4F" w:rsidRDefault="00433B4F" w:rsidP="00433B4F">
            <w:r w:rsidRPr="004842D7">
              <w:t>Observe/</w:t>
            </w:r>
            <w:r>
              <w:t>Effective</w:t>
            </w:r>
          </w:p>
          <w:p w14:paraId="57547B0A" w14:textId="77777777" w:rsidR="00433B4F" w:rsidRPr="004842D7" w:rsidRDefault="00433B4F" w:rsidP="00433B4F">
            <w:pPr>
              <w:spacing w:line="278" w:lineRule="auto"/>
            </w:pPr>
            <w:r w:rsidRPr="00FA5692">
              <w:rPr>
                <w:rStyle w:val="PlaceholderText"/>
                <w:sz w:val="20"/>
                <w:szCs w:val="20"/>
              </w:rPr>
              <w:t>Click or tap here to enter text.</w:t>
            </w:r>
          </w:p>
        </w:tc>
        <w:tc>
          <w:tcPr>
            <w:tcW w:w="2780" w:type="dxa"/>
            <w:tcBorders>
              <w:top w:val="thickThinSmallGap" w:sz="24" w:space="0" w:color="FCB614"/>
              <w:left w:val="thickThinSmallGap" w:sz="24" w:space="0" w:color="FCB614"/>
              <w:bottom w:val="thickThinSmallGap" w:sz="24" w:space="0" w:color="FCB614"/>
              <w:right w:val="thickThinSmallGap" w:sz="24" w:space="0" w:color="FCB614"/>
            </w:tcBorders>
            <w:hideMark/>
          </w:tcPr>
          <w:p w14:paraId="5F010121" w14:textId="77777777" w:rsidR="00433B4F" w:rsidRDefault="00433B4F" w:rsidP="00433B4F">
            <w:r w:rsidRPr="004842D7">
              <w:t>Trust</w:t>
            </w:r>
          </w:p>
          <w:p w14:paraId="4495284E" w14:textId="77777777" w:rsidR="00433B4F" w:rsidRPr="004842D7" w:rsidRDefault="00433B4F" w:rsidP="00433B4F">
            <w:pPr>
              <w:spacing w:line="278" w:lineRule="auto"/>
            </w:pPr>
            <w:r w:rsidRPr="00FA5692">
              <w:rPr>
                <w:rStyle w:val="PlaceholderText"/>
                <w:sz w:val="20"/>
                <w:szCs w:val="20"/>
              </w:rPr>
              <w:t>Click or tap here to enter text.</w:t>
            </w:r>
          </w:p>
        </w:tc>
      </w:tr>
    </w:tbl>
    <w:p w14:paraId="58159876" w14:textId="6DD45A5D" w:rsidR="007624E2" w:rsidRDefault="007624E2" w:rsidP="007624E2"/>
    <w:p w14:paraId="01FA419B" w14:textId="522085A0" w:rsidR="007624E2" w:rsidRDefault="007624E2" w:rsidP="007624E2"/>
    <w:p w14:paraId="1B86CB32" w14:textId="0AE55D65" w:rsidR="007624E2" w:rsidRDefault="007624E2" w:rsidP="007624E2"/>
    <w:p w14:paraId="08867D75" w14:textId="77777777" w:rsidR="007624E2" w:rsidRDefault="007624E2" w:rsidP="007624E2"/>
    <w:p w14:paraId="3218B41D" w14:textId="2FCE6046" w:rsidR="007624E2" w:rsidRDefault="007624E2" w:rsidP="007624E2">
      <w:pPr>
        <w:jc w:val="center"/>
      </w:pPr>
    </w:p>
    <w:p w14:paraId="5A94439E" w14:textId="77777777" w:rsidR="007624E2" w:rsidRPr="007624E2" w:rsidRDefault="007624E2" w:rsidP="007624E2"/>
    <w:p w14:paraId="77F9B7D6" w14:textId="68D78C42" w:rsidR="00421E79" w:rsidRPr="00421E79" w:rsidRDefault="00421E79" w:rsidP="00421E79"/>
    <w:sectPr w:rsidR="00421E79" w:rsidRPr="00421E79" w:rsidSect="00077A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EFF"/>
    <w:multiLevelType w:val="hybridMultilevel"/>
    <w:tmpl w:val="B12EC506"/>
    <w:lvl w:ilvl="0" w:tplc="14208E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65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85"/>
    <w:rsid w:val="00025207"/>
    <w:rsid w:val="00041830"/>
    <w:rsid w:val="00077A22"/>
    <w:rsid w:val="000945DA"/>
    <w:rsid w:val="00144B0A"/>
    <w:rsid w:val="0017479A"/>
    <w:rsid w:val="00182701"/>
    <w:rsid w:val="00201B66"/>
    <w:rsid w:val="00223FD0"/>
    <w:rsid w:val="002D7F43"/>
    <w:rsid w:val="00312D85"/>
    <w:rsid w:val="00362EF2"/>
    <w:rsid w:val="003923DC"/>
    <w:rsid w:val="003E7501"/>
    <w:rsid w:val="00421E79"/>
    <w:rsid w:val="00433B4F"/>
    <w:rsid w:val="004832C5"/>
    <w:rsid w:val="00495D98"/>
    <w:rsid w:val="004B5371"/>
    <w:rsid w:val="00576F30"/>
    <w:rsid w:val="00595214"/>
    <w:rsid w:val="005A3402"/>
    <w:rsid w:val="005C5185"/>
    <w:rsid w:val="005C7B59"/>
    <w:rsid w:val="00657CE7"/>
    <w:rsid w:val="007624E2"/>
    <w:rsid w:val="008241F2"/>
    <w:rsid w:val="00855206"/>
    <w:rsid w:val="008876F9"/>
    <w:rsid w:val="008B1878"/>
    <w:rsid w:val="009D3131"/>
    <w:rsid w:val="00A40418"/>
    <w:rsid w:val="00A81721"/>
    <w:rsid w:val="00AB421A"/>
    <w:rsid w:val="00AC6BF7"/>
    <w:rsid w:val="00B030F6"/>
    <w:rsid w:val="00BB1D21"/>
    <w:rsid w:val="00BF1086"/>
    <w:rsid w:val="00C2662C"/>
    <w:rsid w:val="00C51E50"/>
    <w:rsid w:val="00CE4F56"/>
    <w:rsid w:val="00D2308D"/>
    <w:rsid w:val="00D753AF"/>
    <w:rsid w:val="00DC2539"/>
    <w:rsid w:val="00DF47CC"/>
    <w:rsid w:val="00E81361"/>
    <w:rsid w:val="00E950E7"/>
    <w:rsid w:val="00EE068C"/>
    <w:rsid w:val="00F750BB"/>
    <w:rsid w:val="00F87193"/>
    <w:rsid w:val="00FC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1826F"/>
  <w15:chartTrackingRefBased/>
  <w15:docId w15:val="{4AF14BD0-C1CD-4304-8984-3A09BE6E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21A"/>
    <w:pPr>
      <w:spacing w:after="160" w:line="276" w:lineRule="auto"/>
    </w:pPr>
    <w:rPr>
      <w:rFonts w:ascii="Arial" w:eastAsia="Times New Roman" w:hAnsi="Arial" w:cs="Arial"/>
      <w:spacing w:val="-10"/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21A"/>
    <w:pPr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21A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421A"/>
    <w:pPr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421A"/>
    <w:pPr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185"/>
    <w:pPr>
      <w:keepNext/>
      <w:keepLines/>
      <w:spacing w:before="80" w:after="40"/>
      <w:outlineLvl w:val="4"/>
    </w:pPr>
    <w:rPr>
      <w:rFonts w:cs="Times New Roman"/>
      <w:color w:val="810D1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185"/>
    <w:pPr>
      <w:keepNext/>
      <w:keepLines/>
      <w:spacing w:before="40" w:after="0"/>
      <w:outlineLvl w:val="5"/>
    </w:pPr>
    <w:rPr>
      <w:rFonts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185"/>
    <w:pPr>
      <w:keepNext/>
      <w:keepLines/>
      <w:spacing w:before="40" w:after="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185"/>
    <w:pPr>
      <w:keepNext/>
      <w:keepLines/>
      <w:spacing w:after="0"/>
      <w:outlineLvl w:val="7"/>
    </w:pPr>
    <w:rPr>
      <w:rFonts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185"/>
    <w:pPr>
      <w:keepNext/>
      <w:keepLines/>
      <w:spacing w:after="0"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B421A"/>
    <w:rPr>
      <w:rFonts w:ascii="Arial" w:eastAsia="Times New Roman" w:hAnsi="Arial" w:cs="Arial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link w:val="Heading2"/>
    <w:uiPriority w:val="9"/>
    <w:rsid w:val="00AB421A"/>
    <w:rPr>
      <w:rFonts w:ascii="Arial" w:eastAsia="Times New Roman" w:hAnsi="Arial" w:cs="Arial"/>
      <w:b/>
      <w:bCs/>
      <w:spacing w:val="-10"/>
      <w:kern w:val="28"/>
      <w:sz w:val="32"/>
      <w:szCs w:val="32"/>
    </w:rPr>
  </w:style>
  <w:style w:type="character" w:customStyle="1" w:styleId="Heading3Char">
    <w:name w:val="Heading 3 Char"/>
    <w:link w:val="Heading3"/>
    <w:uiPriority w:val="9"/>
    <w:rsid w:val="00AB421A"/>
    <w:rPr>
      <w:rFonts w:ascii="Arial" w:eastAsia="Times New Roman" w:hAnsi="Arial" w:cs="Arial"/>
      <w:b/>
      <w:bCs/>
      <w:spacing w:val="-10"/>
      <w:kern w:val="28"/>
      <w:sz w:val="28"/>
      <w:szCs w:val="28"/>
    </w:rPr>
  </w:style>
  <w:style w:type="character" w:customStyle="1" w:styleId="Heading4Char">
    <w:name w:val="Heading 4 Char"/>
    <w:link w:val="Heading4"/>
    <w:uiPriority w:val="9"/>
    <w:rsid w:val="00AB421A"/>
    <w:rPr>
      <w:rFonts w:ascii="Arial" w:eastAsia="Times New Roman" w:hAnsi="Arial" w:cs="Arial"/>
      <w:b/>
      <w:bCs/>
      <w:spacing w:val="-10"/>
      <w:kern w:val="28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5C5185"/>
    <w:rPr>
      <w:rFonts w:eastAsia="Times New Roman" w:cs="Times New Roman"/>
      <w:color w:val="810D1F"/>
    </w:rPr>
  </w:style>
  <w:style w:type="character" w:customStyle="1" w:styleId="Heading6Char">
    <w:name w:val="Heading 6 Char"/>
    <w:link w:val="Heading6"/>
    <w:uiPriority w:val="9"/>
    <w:semiHidden/>
    <w:rsid w:val="005C5185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5C5185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5C5185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5C5185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312D85"/>
    <w:rPr>
      <w:b/>
      <w:bCs/>
      <w:noProof/>
      <w:sz w:val="60"/>
      <w:szCs w:val="60"/>
    </w:rPr>
  </w:style>
  <w:style w:type="character" w:customStyle="1" w:styleId="TitleChar">
    <w:name w:val="Title Char"/>
    <w:link w:val="Title"/>
    <w:uiPriority w:val="10"/>
    <w:rsid w:val="00312D85"/>
    <w:rPr>
      <w:rFonts w:ascii="Arial" w:hAnsi="Arial" w:cs="Arial"/>
      <w:b/>
      <w:bCs/>
      <w:noProof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21A"/>
    <w:rPr>
      <w:b/>
      <w:bCs/>
      <w:sz w:val="32"/>
      <w:szCs w:val="32"/>
    </w:rPr>
  </w:style>
  <w:style w:type="character" w:customStyle="1" w:styleId="SubtitleChar">
    <w:name w:val="Subtitle Char"/>
    <w:link w:val="Subtitle"/>
    <w:uiPriority w:val="11"/>
    <w:rsid w:val="00AB421A"/>
    <w:rPr>
      <w:rFonts w:ascii="Arial" w:eastAsia="Times New Roman" w:hAnsi="Arial" w:cs="Arial"/>
      <w:b/>
      <w:bCs/>
      <w:spacing w:val="-10"/>
      <w:kern w:val="28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5C5185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5C5185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AB421A"/>
    <w:pPr>
      <w:numPr>
        <w:numId w:val="1"/>
      </w:numPr>
      <w:contextualSpacing/>
    </w:pPr>
  </w:style>
  <w:style w:type="character" w:styleId="IntenseEmphasis">
    <w:name w:val="Intense Emphasis"/>
    <w:uiPriority w:val="21"/>
    <w:qFormat/>
    <w:rsid w:val="005C5185"/>
    <w:rPr>
      <w:i/>
      <w:iCs/>
      <w:color w:val="810D1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185"/>
    <w:pPr>
      <w:pBdr>
        <w:top w:val="single" w:sz="4" w:space="10" w:color="810D1F"/>
        <w:bottom w:val="single" w:sz="4" w:space="10" w:color="810D1F"/>
      </w:pBdr>
      <w:spacing w:before="360" w:after="360"/>
      <w:ind w:left="864" w:right="864"/>
      <w:jc w:val="center"/>
    </w:pPr>
    <w:rPr>
      <w:i/>
      <w:iCs/>
      <w:color w:val="810D1F"/>
    </w:rPr>
  </w:style>
  <w:style w:type="character" w:customStyle="1" w:styleId="IntenseQuoteChar">
    <w:name w:val="Intense Quote Char"/>
    <w:link w:val="IntenseQuote"/>
    <w:uiPriority w:val="30"/>
    <w:rsid w:val="005C5185"/>
    <w:rPr>
      <w:i/>
      <w:iCs/>
      <w:color w:val="810D1F"/>
    </w:rPr>
  </w:style>
  <w:style w:type="character" w:styleId="IntenseReference">
    <w:name w:val="Intense Reference"/>
    <w:uiPriority w:val="32"/>
    <w:qFormat/>
    <w:rsid w:val="005C5185"/>
    <w:rPr>
      <w:b/>
      <w:bCs/>
      <w:smallCaps/>
      <w:color w:val="810D1F"/>
      <w:spacing w:val="5"/>
    </w:rPr>
  </w:style>
  <w:style w:type="character" w:styleId="PlaceholderText">
    <w:name w:val="Placeholder Text"/>
    <w:uiPriority w:val="99"/>
    <w:semiHidden/>
    <w:rsid w:val="004832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2F3A41"/>
      </a:dk2>
      <a:lt2>
        <a:srgbClr val="DCDDDF"/>
      </a:lt2>
      <a:accent1>
        <a:srgbClr val="AD122A"/>
      </a:accent1>
      <a:accent2>
        <a:srgbClr val="005E63"/>
      </a:accent2>
      <a:accent3>
        <a:srgbClr val="00B2B9"/>
      </a:accent3>
      <a:accent4>
        <a:srgbClr val="129DBF"/>
      </a:accent4>
      <a:accent5>
        <a:srgbClr val="F26721"/>
      </a:accent5>
      <a:accent6>
        <a:srgbClr val="FCB614"/>
      </a:accent6>
      <a:hlink>
        <a:srgbClr val="A1B426"/>
      </a:hlink>
      <a:folHlink>
        <a:srgbClr val="129DB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3CD231B95014F93F028F03EE4F281" ma:contentTypeVersion="12" ma:contentTypeDescription="Create a new document." ma:contentTypeScope="" ma:versionID="7de0dc1e5cc6ebabadaee8e375ef85f3">
  <xsd:schema xmlns:xsd="http://www.w3.org/2001/XMLSchema" xmlns:xs="http://www.w3.org/2001/XMLSchema" xmlns:p="http://schemas.microsoft.com/office/2006/metadata/properties" xmlns:ns2="ef982993-a86e-404d-b6c8-a9d094c81ee5" xmlns:ns3="56720730-c761-4157-971b-db7f4d83f627" targetNamespace="http://schemas.microsoft.com/office/2006/metadata/properties" ma:root="true" ma:fieldsID="cdbb60e9b5eaf0a724ae0917a9a64ac7" ns2:_="" ns3:_="">
    <xsd:import namespace="ef982993-a86e-404d-b6c8-a9d094c81ee5"/>
    <xsd:import namespace="56720730-c761-4157-971b-db7f4d83f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82993-a86e-404d-b6c8-a9d094c81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20730-c761-4157-971b-db7f4d83f6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7c2f8e-8995-4785-a8f7-cbdbff511fb4}" ma:internalName="TaxCatchAll" ma:showField="CatchAllData" ma:web="56720730-c761-4157-971b-db7f4d83f6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82993-a86e-404d-b6c8-a9d094c81ee5">
      <Terms xmlns="http://schemas.microsoft.com/office/infopath/2007/PartnerControls"/>
    </lcf76f155ced4ddcb4097134ff3c332f>
    <TaxCatchAll xmlns="56720730-c761-4157-971b-db7f4d83f6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6E6AB-666B-439A-AD07-C1F5C2FA6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82993-a86e-404d-b6c8-a9d094c81ee5"/>
    <ds:schemaRef ds:uri="56720730-c761-4157-971b-db7f4d83f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30ED4-45A7-4B67-8290-4C2F901DF458}">
  <ds:schemaRefs>
    <ds:schemaRef ds:uri="http://schemas.microsoft.com/office/2006/metadata/properties"/>
    <ds:schemaRef ds:uri="http://schemas.microsoft.com/office/infopath/2007/PartnerControls"/>
    <ds:schemaRef ds:uri="ef982993-a86e-404d-b6c8-a9d094c81ee5"/>
    <ds:schemaRef ds:uri="56720730-c761-4157-971b-db7f4d83f627"/>
  </ds:schemaRefs>
</ds:datastoreItem>
</file>

<file path=customXml/itemProps3.xml><?xml version="1.0" encoding="utf-8"?>
<ds:datastoreItem xmlns:ds="http://schemas.openxmlformats.org/officeDocument/2006/customXml" ds:itemID="{5DE05651-838C-4CB1-8326-BD19D41330D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 Box Grid Template</vt:lpstr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Box Grid Template</dc:title>
  <dc:subject/>
  <dc:creator>Boelter, Belinda</dc:creator>
  <cp:keywords/>
  <dc:description/>
  <cp:lastModifiedBy>Elker, April N</cp:lastModifiedBy>
  <cp:revision>4</cp:revision>
  <dcterms:created xsi:type="dcterms:W3CDTF">2026-07-21T15:49:00Z</dcterms:created>
  <dcterms:modified xsi:type="dcterms:W3CDTF">2026-08-12T13:50:00Z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ac2ac447-c658-463f-867a-813511b11ac4</vt:lpwstr>
  </property>
  <property fmtid="{D5CDD505-2E9C-101B-9397-08002B2CF9AE}" pid="3" name="ContentTypeId">
    <vt:lpwstr>0x010100DCA3CD231B95014F93F028F03EE4F281</vt:lpwstr>
  </property>
  <property fmtid="{D5CDD505-2E9C-101B-9397-08002B2CF9AE}" pid="4" name="MediaServiceImageTags">
    <vt:lpwstr/>
  </property>
</Properties>
</file>